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62608C" w:rsidR="004A5242" w:rsidRPr="004A5242" w:rsidRDefault="000149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2030 - February 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0282E0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009AEB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655BF2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8F3799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82D3E7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8F0244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01FB4F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AA51F7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8BE1F1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505C61C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C0B1B8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BCE64E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7FC8AF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185D46" w:rsidR="004A5242" w:rsidRPr="004A5242" w:rsidRDefault="000149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14940" w:rsidRPr="004A5242" w:rsidRDefault="0001494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4940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