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37C92A" w:rsidR="004A5242" w:rsidRPr="004A5242" w:rsidRDefault="00140D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2, 2029 - December 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2B9061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59BED5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67D41CB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2B26A1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115F0F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908D98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D4C540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7049D6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AA20EF9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1BF076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540249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DEDACA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1403F0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E08080" w:rsidR="004A5242" w:rsidRPr="004A5242" w:rsidRDefault="00140D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0D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40D1B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