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744E9E" w:rsidR="004A5242" w:rsidRPr="004A5242" w:rsidRDefault="007B20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16, 2028 - October 22,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E9EA6B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C8304A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DBF5F0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C24A1B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6B64DB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019336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53B0AE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7CAA2C6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1D22B8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FF1D15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F7E5FE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202D08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3B71BB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E84C34" w:rsidR="004A5242" w:rsidRPr="004A5242" w:rsidRDefault="007B20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B200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2005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