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B0E570" w:rsidR="004A5242" w:rsidRPr="004A5242" w:rsidRDefault="005326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2028 - July 30,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A60BFE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954E57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A9B60D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F1E1E3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DFD2DE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6DFC36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255338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F5A4CE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FC1209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7D0C41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DAD087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E71265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7AD4EF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273636" w:rsidR="004A5242" w:rsidRPr="004A5242" w:rsidRDefault="005326F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26F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326FC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