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1A3D80" w:rsidR="004A5242" w:rsidRPr="004A5242" w:rsidRDefault="000E47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2027 - August 22,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BC4BCF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FD65E4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9D7D95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C7E6710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295D48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706C25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84CFBB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BC5D33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D5F619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9280F0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4841F4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CB4E357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B6DDB9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250FC0" w:rsidR="004A5242" w:rsidRPr="004A5242" w:rsidRDefault="000E47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47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E47C1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