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91E7EC" w:rsidR="004A5242" w:rsidRPr="004A5242" w:rsidRDefault="008132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16, 2026 - March 22,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B2C471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9419FC3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4A37A5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463DEAD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418E35A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310925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C3C751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ED1A6DF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734E08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6FF782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349BBA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65E5D0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C32BD1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39E8F5" w:rsidR="004A5242" w:rsidRPr="004A5242" w:rsidRDefault="00813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1322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13221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