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A3A4C1" w:rsidR="004A5242" w:rsidRPr="004A5242" w:rsidRDefault="00D04D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31, 2023 - August 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6FFF2D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A0EA197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D3DB50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2EF495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E70FC2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B0AA9B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7FCC3D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69061F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AF3C45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585330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B83A91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7FCA6D1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3ECE6E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F229BFD" w:rsidR="004A5242" w:rsidRPr="004A5242" w:rsidRDefault="00D04D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04DC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04DC6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