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37A46D" w:rsidR="004A5242" w:rsidRPr="004A5242" w:rsidRDefault="00A52B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2023 - March 25,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80EFA1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011586A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799E30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6A99FD6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73DA85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A0CAF2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31F44C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AD2A05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A45B4F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705CB8B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509977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1B0971C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45BD01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F17752" w:rsidR="004A5242" w:rsidRPr="004A5242" w:rsidRDefault="00A52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52B1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52B1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