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16F0CC2" w:rsidR="004A5242" w:rsidRPr="004A5242" w:rsidRDefault="004C505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6, 2022 - November 12,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CEBE2E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9366AA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D4BF25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8D3CCA8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1FFD70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555353F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4EF3FBD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9C7518D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D1EFE5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EE32396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077CBB0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467243E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C5954B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553D0D5" w:rsidR="004A5242" w:rsidRPr="004A5242" w:rsidRDefault="004C505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505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C505E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