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3A5902" w:rsidR="004A5242" w:rsidRPr="004A5242" w:rsidRDefault="00F8604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21, 2020 - September 27,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B3B863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8032E1B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DF877D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DE34125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519596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A383926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231BC0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7F9F294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BE0E64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18DF5A2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9C177C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711207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361464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7A80FF4" w:rsidR="004A5242" w:rsidRPr="004A5242" w:rsidRDefault="00F860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8604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8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