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858710" w:rsidR="004A5242" w:rsidRPr="004A5242" w:rsidRDefault="00B92F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8, 2020 - June 14,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87F5FB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50C3B0C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B8953A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91DED57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24CD23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B6C845F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277B30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A83744D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96E152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59BF2D8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0D3215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CCA3523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D1C088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0962334" w:rsidR="004A5242" w:rsidRPr="004A5242" w:rsidRDefault="00B92F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92F2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92F2D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