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D8AE80" w:rsidR="00C61DEE" w:rsidRPr="00C61DEE" w:rsidRDefault="00964B8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24, 2030 - November 30,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604244" w:rsidR="00C61DEE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2E7FCC1" w:rsidR="00500DEF" w:rsidRPr="00500DEF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440AC3" w:rsidR="00C61DEE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B160579" w:rsidR="00500DEF" w:rsidRPr="00500DEF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09A8582" w:rsidR="00C61DEE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CD90EB8" w:rsidR="00500DEF" w:rsidRPr="00500DEF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5C40CB2F" w14:textId="1308BB6B" w:rsidR="00C61DEE" w:rsidRDefault="00964B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5AE09E" w:rsidR="00500DEF" w:rsidRPr="00500DEF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1DF6FDB" w:rsidR="00C61DEE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5197BF1" w:rsidR="00500DEF" w:rsidRPr="00500DEF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7B2D0B7C" w14:textId="5B94A240" w:rsidR="00C61DEE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694FA3E" w:rsidR="00500DEF" w:rsidRPr="00500DEF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643779" w:rsidR="00C61DEE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819A53A" w:rsidR="00500DEF" w:rsidRPr="00500DEF" w:rsidRDefault="00964B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64B88" w:rsidRDefault="00964B8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64B88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