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887334" w:rsidR="00C61DEE" w:rsidRPr="00C61DEE" w:rsidRDefault="003A56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24, 2030 - June 30,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9AB57A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3E4DAD1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AA9647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475D753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14A59E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0351DE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5C40CB2F" w14:textId="41387D16" w:rsidR="00C61DEE" w:rsidRDefault="003A56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54635B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BAD717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2AF8D1B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7B2D0B7C" w14:textId="29C3E098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DC41A30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4DC354" w:rsidR="00C61DEE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35464B2" w:rsidR="00500DEF" w:rsidRPr="00500DEF" w:rsidRDefault="003A56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A5662" w:rsidRDefault="003A56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A5662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