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A512A4" w:rsidR="00C61DEE" w:rsidRPr="00C61DEE" w:rsidRDefault="008401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23, 2030 - June 29,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A5D7B2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9D4BF9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CE7A7D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64EE23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25422F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088C72E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5C40CB2F" w14:textId="76D4E221" w:rsidR="00C61DEE" w:rsidRDefault="008401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E6210D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7E5ADA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C39745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7B2D0B7C" w14:textId="7FA03F7E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725EBBA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5883D5" w:rsidR="00C61DEE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4EC034B" w:rsidR="00500DEF" w:rsidRPr="00500DEF" w:rsidRDefault="008401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401A6" w:rsidRDefault="008401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401A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