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36891E" w:rsidR="00C61DEE" w:rsidRPr="00C61DEE" w:rsidRDefault="002B67D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3, 2030 - June 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89FAE93" w:rsidR="00C61DEE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6B57CC7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823AC2" w:rsidR="00C61DEE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C0F38F4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F62D78" w:rsidR="00C61DEE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E361B07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5C40CB2F" w14:textId="11D38DFC" w:rsidR="00C61DEE" w:rsidRDefault="002B67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ADB2CB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7B0E7C" w:rsidR="00C61DEE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A87B021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7B2D0B7C" w14:textId="27B3C2A2" w:rsidR="00C61DEE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4D138F4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DE3B45" w:rsidR="00C61DEE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9FDD2C5" w:rsidR="00500DEF" w:rsidRPr="00500DEF" w:rsidRDefault="002B67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B67D9" w:rsidRDefault="002B67D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B67D9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