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EA3C6FF" w:rsidR="00C61DEE" w:rsidRPr="00C61DEE" w:rsidRDefault="00B95C3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30, 2029 - October 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F151A8" w:rsidR="00C61DEE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415480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487EEE" w:rsidR="00C61DEE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35DC7C0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747AC2C" w:rsidR="00C61DEE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1891A69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5C40CB2F" w14:textId="15B0CBAC" w:rsidR="00C61DEE" w:rsidRDefault="00B95C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35D2F4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F28BB8" w:rsidR="00C61DEE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8A5C1B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7B2D0B7C" w14:textId="7DCD6FF1" w:rsidR="00C61DEE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921DC3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03E07C" w:rsidR="00C61DEE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A4919F3" w:rsidR="00500DEF" w:rsidRPr="00500DEF" w:rsidRDefault="00B95C3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5C3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95C39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