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FD06B0" w:rsidR="00C61DEE" w:rsidRPr="00C61DEE" w:rsidRDefault="002B68F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13, 2029 - August 19,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5F0DD2" w:rsidR="00C61DEE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CECBCB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9919E7" w:rsidR="00C61DEE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94AEAF5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622666" w:rsidR="00C61DEE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9AE65DC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5C40CB2F" w14:textId="76CBBE0B" w:rsidR="00C61DEE" w:rsidRDefault="002B68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3950C49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6426BA" w:rsidR="00C61DEE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BC81AA1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7B2D0B7C" w14:textId="4AA7F8EE" w:rsidR="00C61DEE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9209EF5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7FF7A1" w:rsidR="00C61DEE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96C2F12" w:rsidR="00500DEF" w:rsidRPr="00500DEF" w:rsidRDefault="002B68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68F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B68F9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