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ACCF9D" w:rsidR="00C61DEE" w:rsidRPr="00C61DEE" w:rsidRDefault="002243C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28, 2029 - June 3,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5C07A1" w:rsidR="00C61DEE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E680D99" w:rsidR="00500DEF" w:rsidRPr="00500DEF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A4A91DA" w:rsidR="00C61DEE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45DD32B" w:rsidR="00500DEF" w:rsidRPr="00500DEF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E0AAFD" w:rsidR="00C61DEE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0A8AA16" w:rsidR="00500DEF" w:rsidRPr="00500DEF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5C40CB2F" w14:textId="1E7C00DF" w:rsidR="00C61DEE" w:rsidRDefault="002243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604BDB" w:rsidR="00500DEF" w:rsidRPr="00500DEF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6378CB" w:rsidR="00C61DEE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E827527" w:rsidR="00500DEF" w:rsidRPr="00500DEF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7B2D0B7C" w14:textId="1CE8DBC9" w:rsidR="00C61DEE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F1FCC4D" w:rsidR="00500DEF" w:rsidRPr="00500DEF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625D80" w:rsidR="00C61DEE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59C7F79" w:rsidR="00500DEF" w:rsidRPr="00500DEF" w:rsidRDefault="002243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243C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243C2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