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9A708A" w:rsidR="00C61DEE" w:rsidRPr="00C61DEE" w:rsidRDefault="00F1577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17, 2028 - April 23,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B0E05D" w:rsidR="00C61DEE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1674597" w:rsidR="00500DEF" w:rsidRPr="00500DEF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31F5BA" w:rsidR="00C61DEE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3483393" w:rsidR="00500DEF" w:rsidRPr="00500DEF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B2E53D" w:rsidR="00C61DEE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38B726" w:rsidR="00500DEF" w:rsidRPr="00500DEF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5C40CB2F" w14:textId="313C20DE" w:rsidR="00C61DEE" w:rsidRDefault="00F157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E4B26F1" w:rsidR="00500DEF" w:rsidRPr="00500DEF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A2E7A9" w:rsidR="00C61DEE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EED35CC" w:rsidR="00500DEF" w:rsidRPr="00500DEF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7B2D0B7C" w14:textId="0747825D" w:rsidR="00C61DEE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72FEDE6" w:rsidR="00500DEF" w:rsidRPr="00500DEF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C0B07E" w:rsidR="00C61DEE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A70C9DA" w:rsidR="00500DEF" w:rsidRPr="00500DEF" w:rsidRDefault="00F157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577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577C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