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B0CE4D" w:rsidR="00C61DEE" w:rsidRPr="00C61DEE" w:rsidRDefault="00485BD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22, 2027 - February 28,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9EC088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931EE4D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DBCA11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DED412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B1B556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1086900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5C40CB2F" w14:textId="72528911" w:rsidR="00C61DEE" w:rsidRDefault="00485B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41DB514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7F8E6FE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F76280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7B2D0B7C" w14:textId="54546C71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D947384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12F1AE" w:rsidR="00C61DEE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13C3368" w:rsidR="00500DEF" w:rsidRPr="00500DEF" w:rsidRDefault="00485B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5BD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5BD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