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08E6181" w:rsidR="00C61DEE" w:rsidRPr="00C61DEE" w:rsidRDefault="009F2D3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13, 2026 - December 19,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CF7F0FC" w:rsidR="00C61DEE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578F394" w:rsidR="00500DEF" w:rsidRPr="00500DEF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BA33D5B" w:rsidR="00C61DEE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77D851B" w:rsidR="00500DEF" w:rsidRPr="00500DEF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B521735" w:rsidR="00C61DEE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9A71A0B" w:rsidR="00500DEF" w:rsidRPr="00500DEF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5C40CB2F" w14:textId="27FF0215" w:rsidR="00C61DEE" w:rsidRDefault="009F2D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62B2807" w:rsidR="00500DEF" w:rsidRPr="00500DEF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D877BA6" w:rsidR="00C61DEE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6DD4065" w:rsidR="00500DEF" w:rsidRPr="00500DEF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7B2D0B7C" w14:textId="76E92397" w:rsidR="00C61DEE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5E9DFD" w:rsidR="00500DEF" w:rsidRPr="00500DEF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56AFB8F" w:rsidR="00C61DEE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6E74A82" w:rsidR="00500DEF" w:rsidRPr="00500DEF" w:rsidRDefault="009F2D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2D3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F2D3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