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23BB58D" w:rsidR="00C61DEE" w:rsidRPr="00C61DEE" w:rsidRDefault="00D37B6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19, 2026 - July 25,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E5E70C" w:rsidR="00C61DEE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F76C2A8" w:rsidR="00500DEF" w:rsidRPr="00500DEF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3B9A032" w:rsidR="00C61DEE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0B0D35D" w:rsidR="00500DEF" w:rsidRPr="00500DEF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CB7E7B" w:rsidR="00C61DEE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F6AE402" w:rsidR="00500DEF" w:rsidRPr="00500DEF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5C40CB2F" w14:textId="3EB3267D" w:rsidR="00C61DEE" w:rsidRDefault="00D37B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DC7183A" w:rsidR="00500DEF" w:rsidRPr="00500DEF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31787AF" w:rsidR="00C61DEE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A81A128" w:rsidR="00500DEF" w:rsidRPr="00500DEF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7B2D0B7C" w14:textId="739E7290" w:rsidR="00C61DEE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BFC6665" w:rsidR="00500DEF" w:rsidRPr="00500DEF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67A0889" w:rsidR="00C61DEE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54301D7" w:rsidR="00500DEF" w:rsidRPr="00500DEF" w:rsidRDefault="00D37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37B6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37B6A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