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A4899B" w:rsidR="00C61DEE" w:rsidRPr="00C61DEE" w:rsidRDefault="00C876C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28, 2026 - July 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DA52C2" w:rsidR="00C61DEE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6DFF72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309A9D" w:rsidR="00C61DEE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ED26ED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5BFCC2" w:rsidR="00C61DEE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FF29E4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5C40CB2F" w14:textId="3EF6C822" w:rsidR="00C61DEE" w:rsidRDefault="00C876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3BC61E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9584F9" w:rsidR="00C61DEE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212F0F0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7B2D0B7C" w14:textId="4210A88F" w:rsidR="00C61DEE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5B3B7CA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2A5A90" w:rsidR="00C61DEE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127DFD7" w:rsidR="00500DEF" w:rsidRPr="00500DEF" w:rsidRDefault="00C876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876C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876C8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