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DF17AF" w:rsidR="00C61DEE" w:rsidRPr="00C61DEE" w:rsidRDefault="00CA06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16, 2026 - March 22,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E176D2" w:rsidR="00C61DEE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033B32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F388A49" w:rsidR="00C61DEE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EDD78A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87BAFC" w:rsidR="00C61DEE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0522A7E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5C40CB2F" w14:textId="2A25A27D" w:rsidR="00C61DEE" w:rsidRDefault="00CA06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4402237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D5096EE" w:rsidR="00C61DEE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2414E07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7B2D0B7C" w14:textId="33CB8415" w:rsidR="00C61DEE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82C8580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D5332D" w:rsidR="00C61DEE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4B6EEE8" w:rsidR="00500DEF" w:rsidRPr="00500DEF" w:rsidRDefault="00CA06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06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A06B9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