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A973083" w:rsidR="00C61DEE" w:rsidRPr="00C61DEE" w:rsidRDefault="006D16B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15, 2026 - March 21,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8494B5" w:rsidR="00C61DEE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836A249" w:rsidR="00500DEF" w:rsidRPr="00500DEF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3F68FC" w:rsidR="00C61DEE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283AD5" w:rsidR="00500DEF" w:rsidRPr="00500DEF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40E6BC" w:rsidR="00C61DEE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080B0A3" w:rsidR="00500DEF" w:rsidRPr="00500DEF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5C40CB2F" w14:textId="36458FD3" w:rsidR="00C61DEE" w:rsidRDefault="006D16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CD05B2B" w:rsidR="00500DEF" w:rsidRPr="00500DEF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83D948" w:rsidR="00C61DEE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ABDC42A" w:rsidR="00500DEF" w:rsidRPr="00500DEF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7B2D0B7C" w14:textId="18C85648" w:rsidR="00C61DEE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EE93278" w:rsidR="00500DEF" w:rsidRPr="00500DEF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0FE0E9A" w:rsidR="00C61DEE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4EE4B11" w:rsidR="00500DEF" w:rsidRPr="00500DEF" w:rsidRDefault="006D16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16B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6B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