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1B6A8C" w:rsidR="00C61DEE" w:rsidRPr="00C61DEE" w:rsidRDefault="00FF091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15, 2026 - February 21,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65CD2C" w:rsidR="00C61DEE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55EB1F6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E4DD229" w:rsidR="00C61DEE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635D5C2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A5E2AD" w:rsidR="00C61DEE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46AB20F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5C40CB2F" w14:textId="5CF153F0" w:rsidR="00C61DEE" w:rsidRDefault="00FF09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23B42D0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B357FA" w:rsidR="00C61DEE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FC9C596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7B2D0B7C" w14:textId="73C5AA10" w:rsidR="00C61DEE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903FC4E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99A603" w:rsidR="00C61DEE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35EAEC" w:rsidR="00500DEF" w:rsidRPr="00500DEF" w:rsidRDefault="00FF0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091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