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804460" w:rsidR="00C61DEE" w:rsidRPr="00C61DEE" w:rsidRDefault="001A4CD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7, 2025 - September 13,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1FF8B31" w:rsidR="00C61DEE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A779BE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5C2C5E" w:rsidR="00C61DEE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7176F49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B5630E" w:rsidR="00C61DEE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246A17F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5C40CB2F" w14:textId="5EF1EC53" w:rsidR="00C61DEE" w:rsidRDefault="001A4C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970963E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613C3C" w:rsidR="00C61DEE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1D0B723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7B2D0B7C" w14:textId="7617B58F" w:rsidR="00C61DEE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BC803C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ED46D2" w:rsidR="00C61DEE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043E77" w:rsidR="00500DEF" w:rsidRPr="00500DEF" w:rsidRDefault="001A4C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4CD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4CDA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