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6FFF63" w:rsidR="00C61DEE" w:rsidRPr="00C61DEE" w:rsidRDefault="00FC55B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24, 2025 - March 30,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7F1DD3" w:rsidR="00C61DEE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CF99671" w:rsidR="00500DEF" w:rsidRPr="00500DEF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81A0CCE" w:rsidR="00C61DEE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CF47200" w:rsidR="00500DEF" w:rsidRPr="00500DEF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CB658BF" w:rsidR="00C61DEE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28863F2" w:rsidR="00500DEF" w:rsidRPr="00500DEF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5C40CB2F" w14:textId="42D8D471" w:rsidR="00C61DEE" w:rsidRDefault="00FC55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6F14532" w:rsidR="00500DEF" w:rsidRPr="00500DEF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D298DE" w:rsidR="00C61DEE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FEE5BEC" w:rsidR="00500DEF" w:rsidRPr="00500DEF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7B2D0B7C" w14:textId="3825A01E" w:rsidR="00C61DEE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E22D669" w:rsidR="00500DEF" w:rsidRPr="00500DEF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5CF8F6B" w:rsidR="00C61DEE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CA74512" w:rsidR="00500DEF" w:rsidRPr="00500DEF" w:rsidRDefault="00FC55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55B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C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