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A591F2E" w:rsidR="00C61DEE" w:rsidRPr="00C61DEE" w:rsidRDefault="0093552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12, 2024 - August 18,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0BF5C3" w:rsidR="00C61DEE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1B69269" w:rsidR="00500DEF" w:rsidRPr="00500DEF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4B1885" w:rsidR="00C61DEE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B122F60" w:rsidR="00500DEF" w:rsidRPr="00500DEF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BD3FC2" w:rsidR="00C61DEE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2BCE69F" w:rsidR="00500DEF" w:rsidRPr="00500DEF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5C40CB2F" w14:textId="0702B224" w:rsidR="00C61DEE" w:rsidRDefault="009355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058FAB" w:rsidR="00500DEF" w:rsidRPr="00500DEF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3D7BA8" w:rsidR="00C61DEE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B34659F" w:rsidR="00500DEF" w:rsidRPr="00500DEF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7B2D0B7C" w14:textId="21D3C137" w:rsidR="00C61DEE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519A7A5" w:rsidR="00500DEF" w:rsidRPr="00500DEF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CF299B" w:rsidR="00C61DEE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4A948DC" w:rsidR="00500DEF" w:rsidRPr="00500DEF" w:rsidRDefault="009355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552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35521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