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9D3105" w:rsidR="00C61DEE" w:rsidRPr="00C61DEE" w:rsidRDefault="00A526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6, 2024 - May 12,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224B80" w:rsidR="00C61DEE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EF6CCA1" w:rsidR="00500DEF" w:rsidRPr="00500DEF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D4623D" w:rsidR="00C61DEE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173AB49" w:rsidR="00500DEF" w:rsidRPr="00500DEF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E53048" w:rsidR="00C61DEE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01EB49B" w:rsidR="00500DEF" w:rsidRPr="00500DEF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5C40CB2F" w14:textId="230D62F0" w:rsidR="00C61DEE" w:rsidRDefault="00A52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1FEE812" w:rsidR="00500DEF" w:rsidRPr="00500DEF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0D5606" w:rsidR="00C61DEE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CC05ED7" w:rsidR="00500DEF" w:rsidRPr="00500DEF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7B2D0B7C" w14:textId="74273DC9" w:rsidR="00C61DEE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E33ACF" w:rsidR="00500DEF" w:rsidRPr="00500DEF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B8FAD6" w:rsidR="00C61DEE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EC41DF0" w:rsidR="00500DEF" w:rsidRPr="00500DEF" w:rsidRDefault="00A526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26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5265D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