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C44355" w:rsidR="00C61DEE" w:rsidRPr="00C61DEE" w:rsidRDefault="00D915B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5, 2024 - May 11,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DFDD21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A83423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5DC54A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B3D8285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B2427B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D016E17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5C40CB2F" w14:textId="24F07C46" w:rsidR="00C61DEE" w:rsidRDefault="00D915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175DC5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E77EEF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8AE2D2F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7B2D0B7C" w14:textId="3E69346F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CEBC381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D2D820" w:rsidR="00C61DEE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B2C7414" w:rsidR="00500DEF" w:rsidRPr="00500DEF" w:rsidRDefault="00D915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15B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15B8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