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B25A53" w:rsidR="00C61DEE" w:rsidRPr="00C61DEE" w:rsidRDefault="00353E2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25, 2022 - October 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9AE159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E64C17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66BE7A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23437C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82FF7F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BA786D7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5C40CB2F" w14:textId="192BBC36" w:rsidR="00C61DEE" w:rsidRDefault="00353E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140EED6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B35C82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C49BE34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7B2D0B7C" w14:textId="50002613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2026E0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1270F4" w:rsidR="00C61DEE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6EDF73" w:rsidR="00500DEF" w:rsidRPr="00500DEF" w:rsidRDefault="00353E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3E2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53E2F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