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DC30AC" w:rsidR="00C61DEE" w:rsidRPr="00C61DEE" w:rsidRDefault="00DD597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28, 2022 - September 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CE08C69" w:rsidR="00C61DEE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DB5458E" w:rsidR="00500DEF" w:rsidRPr="00500DEF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332C40" w:rsidR="00C61DEE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C81A984" w:rsidR="00500DEF" w:rsidRPr="00500DEF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E79F98" w:rsidR="00C61DEE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63C564E" w:rsidR="00500DEF" w:rsidRPr="00500DEF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5C40CB2F" w14:textId="35AB594B" w:rsidR="00C61DEE" w:rsidRDefault="00DD59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5566E6E" w:rsidR="00500DEF" w:rsidRPr="00500DEF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7A612C" w:rsidR="00C61DEE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2DCC9A1" w:rsidR="00500DEF" w:rsidRPr="00500DEF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7B2D0B7C" w14:textId="337C97AD" w:rsidR="00C61DEE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F2595C6" w:rsidR="00500DEF" w:rsidRPr="00500DEF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FCE17DE" w:rsidR="00C61DEE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A42365E" w:rsidR="00500DEF" w:rsidRPr="00500DEF" w:rsidRDefault="00DD59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597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D597F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