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204693" w:rsidR="00C61DEE" w:rsidRPr="00C61DEE" w:rsidRDefault="00F44CB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4, 2022 - July 10,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E69C3C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2A5E0C9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56F1F2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CE74E20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6417ED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9F7355E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5C40CB2F" w14:textId="49047569" w:rsidR="00C61DEE" w:rsidRDefault="00F44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133371B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B73A51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F007749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7B2D0B7C" w14:textId="5E97255C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207C02C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323A4B5" w:rsidR="00C61DEE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600413" w:rsidR="00500DEF" w:rsidRPr="00500DEF" w:rsidRDefault="00F44C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4CB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44CB0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