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293178" w:rsidR="00C61DEE" w:rsidRPr="00C61DEE" w:rsidRDefault="00CE7CF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22, 2022 - May 28,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49CC52" w:rsidR="00C61DEE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4427031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90A45D2" w:rsidR="00C61DEE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322685B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17F3FF" w:rsidR="00C61DEE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BAF8CB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5C40CB2F" w14:textId="0D60EED1" w:rsidR="00C61DEE" w:rsidRDefault="00CE7C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3201182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7E6B76" w:rsidR="00C61DEE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70D296F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7B2D0B7C" w14:textId="2AFDA7B9" w:rsidR="00C61DEE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370F3C4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511C4D" w:rsidR="00C61DEE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A1A462D" w:rsidR="00500DEF" w:rsidRPr="00500DEF" w:rsidRDefault="00CE7C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7CF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E7CF8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