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92848E" w:rsidR="00C61DEE" w:rsidRPr="00C61DEE" w:rsidRDefault="0013567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3, 2022 - April 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E46CA5" w:rsidR="00C61DEE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320C838" w:rsidR="00500DEF" w:rsidRPr="00500DEF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1BD52A1" w:rsidR="00C61DEE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BEDC165" w:rsidR="00500DEF" w:rsidRPr="00500DEF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27CC06" w:rsidR="00C61DEE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83220E7" w:rsidR="00500DEF" w:rsidRPr="00500DEF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5C40CB2F" w14:textId="0CF18EDB" w:rsidR="00C61DEE" w:rsidRDefault="0013567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3EB8C2E" w:rsidR="00500DEF" w:rsidRPr="00500DEF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86775BF" w:rsidR="00C61DEE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F5248BE" w:rsidR="00500DEF" w:rsidRPr="00500DEF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7B2D0B7C" w14:textId="258FBF18" w:rsidR="00C61DEE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36871E6" w:rsidR="00500DEF" w:rsidRPr="00500DEF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274B27" w:rsidR="00C61DEE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D0201FC" w:rsidR="00500DEF" w:rsidRPr="00500DEF" w:rsidRDefault="0013567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567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675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