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B1EB39" w:rsidR="00C61DEE" w:rsidRPr="00C61DEE" w:rsidRDefault="009261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26, 2020 - August 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AF9DED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4152D5C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3E15BB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1CF0BA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955649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B113BE7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5C40CB2F" w14:textId="54A459C4" w:rsidR="00C61DEE" w:rsidRDefault="009261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F086314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209DE5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0B6A0DD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7B2D0B7C" w14:textId="467790FE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B968EE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14EAA0" w:rsidR="00C61DEE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4BB795D" w:rsidR="00500DEF" w:rsidRPr="00500DEF" w:rsidRDefault="009261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61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261B9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