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D485A1" w:rsidR="00C61DEE" w:rsidRPr="00C61DEE" w:rsidRDefault="00B8477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6, 2020 - July 12,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A24D00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F36D31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A0FAFE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A0F577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3E246E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D7ED37E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5C40CB2F" w14:textId="2652BE2C" w:rsidR="00C61DEE" w:rsidRDefault="00B8477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5DE4E4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2E4634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572CD2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7B2D0B7C" w14:textId="51F27BD5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55F0673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95E601" w:rsidR="00C61DEE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D94238" w:rsidR="00500DEF" w:rsidRPr="00500DEF" w:rsidRDefault="00B8477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477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8477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