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4B279A" w:rsidR="00C61DEE" w:rsidRPr="00C61DEE" w:rsidRDefault="001E449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31, 2020 - June 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5F493A" w:rsidR="00C61DEE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E6A1FC8" w:rsidR="00500DEF" w:rsidRPr="00500DEF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7A5306" w:rsidR="00C61DEE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CFE96D5" w:rsidR="00500DEF" w:rsidRPr="00500DEF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07283E" w:rsidR="00C61DEE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6692452" w:rsidR="00500DEF" w:rsidRPr="00500DEF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5C40CB2F" w14:textId="3135E943" w:rsidR="00C61DEE" w:rsidRDefault="001E44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1DA0187" w:rsidR="00500DEF" w:rsidRPr="00500DEF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9E736B" w:rsidR="00C61DEE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F3F3F44" w:rsidR="00500DEF" w:rsidRPr="00500DEF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7B2D0B7C" w14:textId="3CE45C7D" w:rsidR="00C61DEE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2FAE566" w:rsidR="00500DEF" w:rsidRPr="00500DEF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B9297C" w:rsidR="00C61DEE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DC6A9E0" w:rsidR="00500DEF" w:rsidRPr="00500DEF" w:rsidRDefault="001E44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449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449B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