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B5CBE42" w:rsidR="00C61DEE" w:rsidRPr="00C61DEE" w:rsidRDefault="009B709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27, 2020 - February 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3FC016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A48BC8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AF42B6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E655A1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CB107D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CDB2DD2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5C40CB2F" w14:textId="55CE3AC5" w:rsidR="00C61DEE" w:rsidRDefault="009B70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952E5F8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3E5FF4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CE91B6E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7B2D0B7C" w14:textId="3AF8EA1A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2BEB8C4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2F95DC" w:rsidR="00C61DEE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D9004D" w:rsidR="00500DEF" w:rsidRPr="00500DEF" w:rsidRDefault="009B70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B709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B709D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