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A12AFBA" w:rsidR="00C61DEE" w:rsidRPr="00C61DEE" w:rsidRDefault="00860E6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26, 2020 - February 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B8E7D3" w:rsidR="00C61DEE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E01D2DB" w:rsidR="00500DEF" w:rsidRPr="00500DEF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86CED57" w:rsidR="00C61DEE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F5EE173" w:rsidR="00500DEF" w:rsidRPr="00500DEF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5F595E" w:rsidR="00C61DEE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0771FF" w:rsidR="00500DEF" w:rsidRPr="00500DEF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5C40CB2F" w14:textId="2116B737" w:rsidR="00C61DEE" w:rsidRDefault="00860E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D91EBE7" w:rsidR="00500DEF" w:rsidRPr="00500DEF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FE0F886" w:rsidR="00C61DEE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A5BC90A" w:rsidR="00500DEF" w:rsidRPr="00500DEF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7B2D0B7C" w14:textId="36212F13" w:rsidR="00C61DEE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D34CFE0" w:rsidR="00500DEF" w:rsidRPr="00500DEF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06FC777" w:rsidR="00C61DEE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33830A5" w:rsidR="00500DEF" w:rsidRPr="00500DEF" w:rsidRDefault="00860E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60E6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60E6D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