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3DA6CE3" w:rsidR="00C61DEE" w:rsidRPr="00C61DEE" w:rsidRDefault="008633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13, 2020 - January 19,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C0C87D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B0EE25E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7AB040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D0EE4CE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F6A160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BB40A9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5C40CB2F" w14:textId="0DD2C720" w:rsidR="00C61DEE" w:rsidRDefault="008633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332244C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1733B6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A5F6F9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7B2D0B7C" w14:textId="56DAF29B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9929044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6618AB" w:rsidR="00C61DEE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D71109" w:rsidR="00500DEF" w:rsidRPr="00500DEF" w:rsidRDefault="008633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33E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633E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