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F8C641" w:rsidR="00C61DEE" w:rsidRPr="00C61DEE" w:rsidRDefault="00FC2A2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2, 2019 - June 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63E8E55" w:rsidR="00C61DEE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E2B475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A3303A" w:rsidR="00C61DEE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62D11B7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8EC9BB" w:rsidR="00C61DEE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026B8CB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5C40CB2F" w14:textId="68F717EE" w:rsidR="00C61DEE" w:rsidRDefault="00FC2A2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6432F4A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C471ADF" w:rsidR="00C61DEE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FC7CD93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7B2D0B7C" w14:textId="3B272B64" w:rsidR="00C61DEE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E50BAF0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E04B8A" w:rsidR="00C61DEE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CD8E54" w:rsidR="00500DEF" w:rsidRPr="00500DEF" w:rsidRDefault="00FC2A2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2A2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C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