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EC87B2" w:rsidR="00C61DEE" w:rsidRPr="00C61DEE" w:rsidRDefault="00C235F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27, 2019 - June 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3BD4A2" w:rsidR="00C61DEE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464D7AD" w:rsidR="00500DEF" w:rsidRPr="00500DEF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E34E86" w:rsidR="00C61DEE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B69086C" w:rsidR="00500DEF" w:rsidRPr="00500DEF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3B0B5C" w:rsidR="00C61DEE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587D357" w:rsidR="00500DEF" w:rsidRPr="00500DEF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5C40CB2F" w14:textId="5A64F69D" w:rsidR="00C61DEE" w:rsidRDefault="00C235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68A1252" w:rsidR="00500DEF" w:rsidRPr="00500DEF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81E1E91" w:rsidR="00C61DEE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B01239D" w:rsidR="00500DEF" w:rsidRPr="00500DEF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7B2D0B7C" w14:textId="04132BED" w:rsidR="00C61DEE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6378E57" w:rsidR="00500DEF" w:rsidRPr="00500DEF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E4D6CB" w:rsidR="00C61DEE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018B40C" w:rsidR="00500DEF" w:rsidRPr="00500DEF" w:rsidRDefault="00C235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35F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35F5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