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2C6DC6" w:rsidR="00C61DEE" w:rsidRPr="00C61DEE" w:rsidRDefault="00EA517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1, 2019 - April 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940A07" w:rsidR="00C61DEE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BD2EF6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455E25" w:rsidR="00C61DEE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76C9F8A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E3B2DE" w:rsidR="00C61DEE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A7CED13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5C40CB2F" w14:textId="581F9466" w:rsidR="00C61DEE" w:rsidRDefault="00EA51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5AB9876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1D45BA" w:rsidR="00C61DEE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126327A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7B2D0B7C" w14:textId="65F883AD" w:rsidR="00C61DEE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E35986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0B279D" w:rsidR="00C61DEE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6DACF6" w:rsidR="00500DEF" w:rsidRPr="00500DEF" w:rsidRDefault="00EA5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A517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A517E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