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DEBAE7" w:rsidR="00FC0766" w:rsidRPr="00395BBB" w:rsidRDefault="00903C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7, 2030 - October 13,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4574FE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765A29D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50687E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1B7FFE5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B61AE6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4F29A4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73A61A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9E56D28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5A47B4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DA2BB82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A349B4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FDE5A9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4C5B5E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AAAD94" w:rsidR="00BC664A" w:rsidRPr="00395BBB" w:rsidRDefault="00903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03C4C" w:rsidRDefault="00903C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03C4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