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0BFE5CB" w:rsidR="00FC0766" w:rsidRPr="00395BBB" w:rsidRDefault="00F1617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15, 2030 - September 21,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C4E1E0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7AC3DEF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CE3569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BE447E0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90F7BF2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C3F3640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BF2AF4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0EDA4FC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C59D08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B83F55F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F299B7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48B7DB7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73BF10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8B97690" w:rsidR="00BC664A" w:rsidRPr="00395BBB" w:rsidRDefault="00F1617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16179" w:rsidRDefault="00F1617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1617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