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4EFC2F" w:rsidR="00FC0766" w:rsidRPr="00395BBB" w:rsidRDefault="00AF2A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19, 2030 - August 25,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E96AFB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AF94EF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691BC8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FF71A70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251224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7EDC6B7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428848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F99617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76D5AF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1D95937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8CCB25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8CB0C0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9278DC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A1AAA7" w:rsidR="00BC664A" w:rsidRPr="00395BBB" w:rsidRDefault="00AF2A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F2A6F" w:rsidRDefault="00AF2A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F2A6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