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21111A" w:rsidR="00FC0766" w:rsidRPr="00395BBB" w:rsidRDefault="00D933D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18, 2030 - August 24,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28058B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EF2FCB2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2359AE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777E13A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C0F0E4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C3B2E6F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C81E18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33DE6D0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8E270D4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6FB612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0AAD4A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9F1844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6F5F432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B27A19" w:rsidR="00BC664A" w:rsidRPr="00395BBB" w:rsidRDefault="00D933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933DE" w:rsidRDefault="00D933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D933D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