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16EF68" w:rsidR="00FC0766" w:rsidRPr="00395BBB" w:rsidRDefault="002E7D0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12, 2030 - August 18,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2EC4B5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7F7DB7F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4E7157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27B8F61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110D068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CB7340E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7C2FDF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DD5BB94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7E82EB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7F15938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38C0F44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ED3286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E3E962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0E9F972" w:rsidR="00BC664A" w:rsidRPr="00395BBB" w:rsidRDefault="002E7D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E7D05" w:rsidRDefault="002E7D0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E7D05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